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FF0" w:rsidRPr="004D185B" w:rsidRDefault="00DE3FF0" w:rsidP="00DE3FF0">
      <w:pPr>
        <w:spacing w:line="700" w:lineRule="exact"/>
        <w:rPr>
          <w:rFonts w:ascii="宋体" w:hAnsi="宋体" w:hint="eastAsia"/>
          <w:b/>
          <w:sz w:val="28"/>
          <w:szCs w:val="28"/>
        </w:rPr>
      </w:pPr>
      <w:r w:rsidRPr="004D185B">
        <w:rPr>
          <w:rFonts w:ascii="宋体" w:hAnsi="宋体" w:hint="eastAsia"/>
          <w:b/>
          <w:sz w:val="28"/>
          <w:szCs w:val="28"/>
        </w:rPr>
        <w:t>附3：</w:t>
      </w:r>
      <w:r w:rsidRPr="004D185B">
        <w:rPr>
          <w:rFonts w:ascii="宋体" w:hAnsi="宋体" w:cs="宋体" w:hint="eastAsia"/>
          <w:b/>
          <w:sz w:val="28"/>
          <w:szCs w:val="28"/>
        </w:rPr>
        <w:t>跨境电商实操系列培训合作企业简介</w:t>
      </w:r>
    </w:p>
    <w:p w:rsidR="00DE3FF0" w:rsidRDefault="00DE3FF0" w:rsidP="00DE3FF0">
      <w:pPr>
        <w:spacing w:line="700" w:lineRule="exact"/>
        <w:rPr>
          <w:rFonts w:ascii="宋体" w:hAnsi="宋体" w:cs="宋体" w:hint="eastAsia"/>
          <w:sz w:val="24"/>
        </w:rPr>
      </w:pPr>
      <w:r>
        <w:rPr>
          <w:rFonts w:ascii="宋体" w:hAnsi="宋体" w:cs="宋体" w:hint="eastAsia"/>
          <w:sz w:val="24"/>
        </w:rPr>
        <w:t xml:space="preserve">    杭州易斯百电子商务有限公司是根据萧山区电子商务和跨境电子商务发展规划要求，中国第一代跨境电子商务领军人物杨桦先生受邀于2015年初注册成立的一家跨境电子商务综合性企业，公司自营生鲜水果、母婴、美妆、轻奢品、红酒等进口产品，以及美妆、服装、家居等出口产品业务。同时，公司在萧山区新塘街道拥有一个建筑面积为两万多平方米的电子商务产业园“杭州新塘跨境电子商务园”，产业园立足于打造全国首个进出口供应链服务、进出口销售平台及电子商务协同发展的产业园。为电商企业提供商务办公、产品展示、仓储物流、人才培训、创业孵化、运营代理等相关平台服务。</w:t>
      </w:r>
    </w:p>
    <w:p w:rsidR="00DE3FF0" w:rsidRDefault="00DE3FF0" w:rsidP="00DE3FF0">
      <w:pPr>
        <w:spacing w:line="700" w:lineRule="exact"/>
        <w:rPr>
          <w:rFonts w:ascii="宋体" w:hAnsi="宋体" w:cs="宋体" w:hint="eastAsia"/>
          <w:sz w:val="24"/>
        </w:rPr>
      </w:pPr>
      <w:r>
        <w:rPr>
          <w:rFonts w:ascii="宋体" w:hAnsi="宋体" w:cs="宋体" w:hint="eastAsia"/>
          <w:sz w:val="24"/>
        </w:rPr>
        <w:t xml:space="preserve">    公司法人杨桦，浙江大学管理学院物流工程硕士，获得欧洲物流运营师资格</w:t>
      </w:r>
    </w:p>
    <w:p w:rsidR="00DE3FF0" w:rsidRDefault="00DE3FF0" w:rsidP="00DE3FF0">
      <w:pPr>
        <w:spacing w:line="360" w:lineRule="auto"/>
        <w:rPr>
          <w:rFonts w:ascii="宋体" w:hAnsi="宋体" w:cs="宋体" w:hint="eastAsia"/>
          <w:color w:val="000000"/>
          <w:sz w:val="28"/>
          <w:szCs w:val="28"/>
        </w:rPr>
      </w:pPr>
    </w:p>
    <w:p w:rsidR="00DE3FF0" w:rsidRDefault="00DE3FF0" w:rsidP="00DE3FF0">
      <w:pPr>
        <w:spacing w:line="360" w:lineRule="auto"/>
        <w:rPr>
          <w:rFonts w:ascii="宋体" w:hAnsi="宋体" w:hint="eastAsia"/>
          <w:sz w:val="24"/>
        </w:rPr>
      </w:pPr>
    </w:p>
    <w:p w:rsidR="00DE3FF0" w:rsidRDefault="00DE3FF0" w:rsidP="00DE3FF0">
      <w:pPr>
        <w:rPr>
          <w:rFonts w:hint="eastAsia"/>
        </w:rPr>
      </w:pPr>
    </w:p>
    <w:p w:rsidR="00DE3FF0" w:rsidRDefault="00DE3FF0" w:rsidP="00DE3FF0">
      <w:pPr>
        <w:rPr>
          <w:rFonts w:hint="eastAsia"/>
        </w:rPr>
      </w:pPr>
    </w:p>
    <w:p w:rsidR="00DE3FF0" w:rsidRDefault="00DE3FF0" w:rsidP="00DE3FF0">
      <w:pPr>
        <w:rPr>
          <w:rFonts w:hint="eastAsia"/>
        </w:rPr>
      </w:pPr>
    </w:p>
    <w:p w:rsidR="00DE3FF0" w:rsidRDefault="00DE3FF0" w:rsidP="00DE3FF0">
      <w:pPr>
        <w:rPr>
          <w:rFonts w:hint="eastAsia"/>
        </w:rPr>
      </w:pPr>
    </w:p>
    <w:p w:rsidR="00DE3FF0" w:rsidRDefault="00DE3FF0" w:rsidP="00DE3FF0">
      <w:pPr>
        <w:rPr>
          <w:rFonts w:hint="eastAsia"/>
        </w:rPr>
      </w:pPr>
    </w:p>
    <w:p w:rsidR="00DE3FF0" w:rsidRDefault="00DE3FF0" w:rsidP="00DE3FF0">
      <w:pPr>
        <w:rPr>
          <w:rFonts w:hint="eastAsia"/>
        </w:rPr>
      </w:pPr>
    </w:p>
    <w:p w:rsidR="00DE3FF0" w:rsidRDefault="00DE3FF0" w:rsidP="00DE3FF0">
      <w:pPr>
        <w:rPr>
          <w:rFonts w:hint="eastAsia"/>
        </w:rPr>
      </w:pPr>
    </w:p>
    <w:p w:rsidR="00DE3FF0" w:rsidRDefault="00DE3FF0" w:rsidP="00DE3FF0">
      <w:pPr>
        <w:rPr>
          <w:rFonts w:hint="eastAsia"/>
        </w:rPr>
      </w:pPr>
    </w:p>
    <w:p w:rsidR="00DE3FF0" w:rsidRDefault="00DE3FF0" w:rsidP="00DE3FF0">
      <w:pPr>
        <w:rPr>
          <w:rFonts w:hint="eastAsia"/>
        </w:rPr>
      </w:pPr>
    </w:p>
    <w:p w:rsidR="00DE3FF0" w:rsidRDefault="00DE3FF0" w:rsidP="00DE3FF0">
      <w:pPr>
        <w:rPr>
          <w:rFonts w:hint="eastAsia"/>
        </w:rPr>
      </w:pPr>
    </w:p>
    <w:p w:rsidR="00DE3FF0" w:rsidRDefault="00DE3FF0" w:rsidP="00DE3FF0">
      <w:pPr>
        <w:rPr>
          <w:rFonts w:hint="eastAsia"/>
        </w:rPr>
      </w:pPr>
    </w:p>
    <w:p w:rsidR="00DE3FF0" w:rsidRDefault="00DE3FF0" w:rsidP="00DE3FF0">
      <w:pPr>
        <w:rPr>
          <w:rFonts w:hint="eastAsia"/>
        </w:rPr>
      </w:pPr>
    </w:p>
    <w:p w:rsidR="00DE3FF0" w:rsidRDefault="00DE3FF0" w:rsidP="00DE3FF0">
      <w:pPr>
        <w:rPr>
          <w:rFonts w:hint="eastAsia"/>
        </w:rPr>
      </w:pPr>
    </w:p>
    <w:p w:rsidR="00DE3FF0" w:rsidRDefault="00DE3FF0" w:rsidP="00DE3FF0">
      <w:pPr>
        <w:rPr>
          <w:rFonts w:hint="eastAsia"/>
        </w:rPr>
      </w:pPr>
    </w:p>
    <w:p w:rsidR="00DE3FF0" w:rsidRDefault="00DE3FF0" w:rsidP="00DE3FF0">
      <w:pPr>
        <w:rPr>
          <w:rFonts w:hint="eastAsia"/>
        </w:rPr>
      </w:pPr>
    </w:p>
    <w:p w:rsidR="00DE3FF0" w:rsidRDefault="00DE3FF0" w:rsidP="00DE3FF0">
      <w:pPr>
        <w:rPr>
          <w:rFonts w:hint="eastAsia"/>
        </w:rPr>
      </w:pPr>
    </w:p>
    <w:p w:rsidR="00DE3FF0" w:rsidRDefault="00DE3FF0" w:rsidP="00DE3FF0">
      <w:pPr>
        <w:rPr>
          <w:rFonts w:hint="eastAsia"/>
        </w:rPr>
      </w:pPr>
    </w:p>
    <w:p w:rsidR="00FD280F" w:rsidRDefault="00FD280F"/>
    <w:sectPr w:rsidR="00FD280F" w:rsidSect="00FD28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3FF0"/>
    <w:rsid w:val="00DE3FF0"/>
    <w:rsid w:val="00FD28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FF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Company>CHINA</Company>
  <LinksUpToDate>false</LinksUpToDate>
  <CharactersWithSpaces>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2015-11-27T08:35:00Z</dcterms:created>
  <dcterms:modified xsi:type="dcterms:W3CDTF">2015-11-27T08:35:00Z</dcterms:modified>
</cp:coreProperties>
</file>